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63" w:rsidRDefault="00714663" w:rsidP="00714663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Feltételek teljesítése a 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</w:p>
    <w:p w:rsidR="00985625" w:rsidRPr="002F5FC8" w:rsidRDefault="00985625" w:rsidP="00985625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8. Ökonómia és menedzsment tanulmányi szakon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644233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</w:t>
            </w:r>
            <w:r w:rsidR="00644233">
              <w:rPr>
                <w:rFonts w:ascii="Times New Roman" w:hAnsi="Times New Roman"/>
              </w:rPr>
              <w:t>sz</w:t>
            </w:r>
            <w:r>
              <w:rPr>
                <w:rFonts w:ascii="Times New Roman" w:hAnsi="Times New Roman"/>
              </w:rPr>
              <w:t>or</w:t>
            </w:r>
          </w:p>
        </w:tc>
      </w:tr>
    </w:tbl>
    <w:p w:rsidR="00644233" w:rsidRDefault="00644233" w:rsidP="00644233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644233" w:rsidRDefault="00644233" w:rsidP="00644233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10194" w:type="dxa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33"/>
        <w:gridCol w:w="3499"/>
        <w:gridCol w:w="973"/>
        <w:gridCol w:w="980"/>
        <w:gridCol w:w="1835"/>
        <w:gridCol w:w="1674"/>
      </w:tblGrid>
      <w:tr w:rsidR="00644233" w:rsidTr="00AE0089">
        <w:trPr>
          <w:trHeight w:val="259"/>
        </w:trPr>
        <w:tc>
          <w:tcPr>
            <w:tcW w:w="1107" w:type="dxa"/>
            <w:vMerge w:val="restart"/>
            <w:tcBorders>
              <w:right w:val="nil"/>
            </w:tcBorders>
            <w:shd w:val="clear" w:color="auto" w:fill="auto"/>
          </w:tcPr>
          <w:p w:rsidR="00644233" w:rsidRPr="002F5FC8" w:rsidRDefault="00644233" w:rsidP="00644233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572" w:type="dxa"/>
            <w:vMerge w:val="restart"/>
            <w:tcBorders>
              <w:right w:val="nil"/>
            </w:tcBorders>
            <w:shd w:val="clear" w:color="auto" w:fill="auto"/>
          </w:tcPr>
          <w:p w:rsidR="00644233" w:rsidRPr="002F5FC8" w:rsidRDefault="00644233" w:rsidP="00644233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1980" w:type="dxa"/>
            <w:gridSpan w:val="2"/>
            <w:tcBorders>
              <w:right w:val="nil"/>
            </w:tcBorders>
            <w:shd w:val="clear" w:color="auto" w:fill="auto"/>
          </w:tcPr>
          <w:p w:rsidR="00644233" w:rsidRPr="002F5FC8" w:rsidRDefault="00644233" w:rsidP="00644233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644233" w:rsidRPr="002F5FC8" w:rsidRDefault="00644233" w:rsidP="00644233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685" w:type="dxa"/>
            <w:vMerge w:val="restart"/>
          </w:tcPr>
          <w:p w:rsidR="00644233" w:rsidRPr="002F5FC8" w:rsidRDefault="00644233" w:rsidP="00644233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kiértékelése</w:t>
            </w:r>
          </w:p>
        </w:tc>
      </w:tr>
      <w:tr w:rsidR="00F85AEC" w:rsidTr="00AE0089">
        <w:trPr>
          <w:trHeight w:val="279"/>
        </w:trPr>
        <w:tc>
          <w:tcPr>
            <w:tcW w:w="1107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3572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850" w:type="dxa"/>
            <w:vMerge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vMerge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F85AEC" w:rsidTr="00AE0089">
        <w:trPr>
          <w:trHeight w:val="255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F85AEC" w:rsidRDefault="00644233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AE0089">
        <w:trPr>
          <w:trHeight w:val="255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1.1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644233" w:rsidP="00644233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Pedagógiai tapasztalat a szakon, időintervallum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(év)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megszerzését követően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B84C6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B84C6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AE0089">
        <w:trPr>
          <w:trHeight w:val="255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1.2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644233" w:rsidP="00CD4BE7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  <w:r w:rsidR="00B221AE">
              <w:rPr>
                <w:rFonts w:ascii="Times New Roman" w:hAnsi="Times New Roman" w:cs="Times New Roman"/>
                <w:sz w:val="22"/>
                <w:lang w:eastAsia="sk-SK"/>
              </w:rPr>
              <w:t xml:space="preserve">(db / szerzői részesedés szerzői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ívekben)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B84C6B" w:rsidP="00B84C6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0</w:t>
            </w:r>
            <w:r w:rsidR="00F85AEC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/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B84C6B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/ 3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AE0089">
        <w:trPr>
          <w:trHeight w:val="255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1.3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F85AEC" w:rsidRPr="00FA759E" w:rsidRDefault="00644233" w:rsidP="00B84C6B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Jegyzetek és oktatási szövegek (db / szerzői részesedés szerzői ívekben)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 / 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 / 6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A759E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helyettesíthető az 1.2 kategóriával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RPr="00644233" w:rsidTr="00AE0089">
        <w:trPr>
          <w:trHeight w:val="255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F85AEC" w:rsidRPr="00FA759E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val="sk-SK" w:eastAsia="sk-SK"/>
              </w:rPr>
              <w:t>1.4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F85AEC" w:rsidRPr="00FA759E" w:rsidRDefault="00FA759E" w:rsidP="00B84C6B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Vezetett záródolgozatok száma (sikeresen megvédett) 1. és 2. tanulmányi szinten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FA759E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B84C6B" w:rsidRPr="00FA759E">
              <w:rPr>
                <w:rFonts w:ascii="Times New Roman" w:hAnsi="Times New Roman" w:cs="Times New Roman"/>
                <w:sz w:val="22"/>
                <w:lang w:val="sk-SK"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FA759E" w:rsidRDefault="00B84C6B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val="sk-SK" w:eastAsia="sk-SK"/>
              </w:rPr>
              <w:t>20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FA759E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Pr="00644233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sk-SK" w:eastAsia="sk-SK"/>
              </w:rPr>
            </w:pPr>
          </w:p>
        </w:tc>
      </w:tr>
      <w:tr w:rsidR="00F85AEC" w:rsidTr="00AE0089">
        <w:trPr>
          <w:trHeight w:val="255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A759E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Tudományos iskola / Projektek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AE0089">
        <w:trPr>
          <w:trHeight w:val="510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/>
                <w:sz w:val="22"/>
              </w:rPr>
              <w:t>2.1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F85AEC" w:rsidRPr="003E21ED" w:rsidRDefault="003E21ED" w:rsidP="003E21ED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21ED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Vezetett doktoranduszok száma (végzettek/ disszertációs vizsga után)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3E21ED" w:rsidRDefault="00FF4C40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1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F4C40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/>
                <w:sz w:val="22"/>
              </w:rPr>
              <w:t>1/1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AE0089">
        <w:trPr>
          <w:trHeight w:val="1346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/>
                <w:sz w:val="22"/>
              </w:rPr>
              <w:t>2.2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E177C2" w:rsidRDefault="00E177C2" w:rsidP="00E177C2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77C2">
              <w:rPr>
                <w:rFonts w:ascii="Times New Roman" w:hAnsi="Times New Roman" w:cs="Times New Roman"/>
                <w:sz w:val="22"/>
                <w:lang w:val="sk-SK" w:eastAsia="sk-SK"/>
              </w:rPr>
              <w:t>Sikeresen befejezett projektekben való részvétel (kutatási, oktatási-k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utatási, művészeti) / amelyeknek</w:t>
            </w:r>
            <w:r w:rsidRPr="00E177C2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a vezető kutató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ja</w:t>
            </w:r>
            <w:r w:rsidRPr="00E177C2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vagy képviselője</w:t>
            </w:r>
          </w:p>
          <w:p w:rsidR="00F85AEC" w:rsidRPr="00E12871" w:rsidRDefault="00F85AEC" w:rsidP="00E177C2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F4C40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/>
                <w:sz w:val="22"/>
              </w:rPr>
              <w:t>3/1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F4C40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/>
                <w:sz w:val="22"/>
              </w:rPr>
              <w:t>6/2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AE0089">
        <w:trPr>
          <w:trHeight w:val="437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2.3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E177C2" w:rsidP="006D0448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Nemzetközi projektekben való részvétel </w:t>
            </w:r>
            <w:r w:rsidRPr="00E177C2">
              <w:rPr>
                <w:rFonts w:ascii="Times New Roman" w:hAnsi="Times New Roman" w:cs="Times New Roman"/>
                <w:sz w:val="22"/>
                <w:lang w:val="sk-SK" w:eastAsia="sk-SK"/>
              </w:rPr>
              <w:t>(kutatás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i</w:t>
            </w:r>
            <w:r w:rsidRPr="00E177C2">
              <w:rPr>
                <w:rFonts w:ascii="Times New Roman" w:hAnsi="Times New Roman" w:cs="Times New Roman"/>
                <w:sz w:val="22"/>
                <w:lang w:val="sk-SK" w:eastAsia="sk-SK"/>
              </w:rPr>
              <w:t>, kutatás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i</w:t>
            </w:r>
            <w:r w:rsidRPr="00E177C2">
              <w:rPr>
                <w:rFonts w:ascii="Times New Roman" w:hAnsi="Times New Roman" w:cs="Times New Roman"/>
                <w:sz w:val="22"/>
                <w:lang w:val="sk-SK" w:eastAsia="sk-SK"/>
              </w:rPr>
              <w:t>-oktatás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i</w:t>
            </w:r>
            <w:r w:rsidRPr="00E177C2">
              <w:rPr>
                <w:rFonts w:ascii="Times New Roman" w:hAnsi="Times New Roman" w:cs="Times New Roman"/>
                <w:sz w:val="22"/>
                <w:lang w:val="sk-SK" w:eastAsia="sk-SK"/>
              </w:rPr>
              <w:t>, művészeti)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F85AEC" w:rsidRPr="00755E71" w:rsidRDefault="00F85AEC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sk-SK" w:eastAsia="sk-SK"/>
              </w:rPr>
            </w:pPr>
          </w:p>
        </w:tc>
      </w:tr>
      <w:tr w:rsidR="00EF1EA9" w:rsidTr="00AE0089">
        <w:trPr>
          <w:trHeight w:val="510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EF1EA9" w:rsidRDefault="00E177C2" w:rsidP="00E177C2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 w:rsidRPr="00E17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Tudományos és művészeti tevékenységek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kimenetei</w:t>
            </w:r>
            <w:r w:rsidRPr="00E17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publikációk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EF1EA9" w:rsidTr="00AE0089">
        <w:trPr>
          <w:trHeight w:val="497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3.1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E177C2" w:rsidP="00E177C2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Kimenetek kategóriákban</w:t>
            </w:r>
            <w:r w:rsidR="00EF1EA9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 A+, A, A- a B/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amelyek közül az A+ és </w:t>
            </w:r>
            <w:r w:rsidR="000B0565">
              <w:rPr>
                <w:rFonts w:ascii="Times New Roman" w:hAnsi="Times New Roman" w:cs="Times New Roman"/>
                <w:sz w:val="22"/>
                <w:lang w:val="sk-SK" w:eastAsia="sk-SK"/>
              </w:rPr>
              <w:t>A kategóriákba tartozó kimenetek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25/5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50/10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EF1EA9" w:rsidTr="00AE0089">
        <w:trPr>
          <w:trHeight w:val="563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0B0565" w:rsidRDefault="000B0565" w:rsidP="00EF1EA9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Hivatkozások a publikációs tevékenységekre </w:t>
            </w:r>
          </w:p>
          <w:p w:rsidR="00EF1EA9" w:rsidRPr="000B0565" w:rsidRDefault="000B0565" w:rsidP="000B0565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(az önidézetek nem tartoznak bele</w:t>
            </w:r>
            <w:r w:rsidR="00EF1EA9" w:rsidRPr="00EF1E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)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EF1EA9" w:rsidTr="00AE0089">
        <w:trPr>
          <w:trHeight w:val="305"/>
        </w:trPr>
        <w:tc>
          <w:tcPr>
            <w:tcW w:w="1107" w:type="dxa"/>
            <w:tcBorders>
              <w:top w:val="nil"/>
              <w:right w:val="nil"/>
            </w:tcBorders>
            <w:shd w:val="clear" w:color="auto" w:fill="auto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4.1</w:t>
            </w:r>
          </w:p>
        </w:tc>
        <w:tc>
          <w:tcPr>
            <w:tcW w:w="3572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B221AE" w:rsidP="00493A82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Wo</w:t>
            </w:r>
            <w:r w:rsidR="000B0565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S-ban vagy a Scopusban regisztrált </w:t>
            </w:r>
            <w:r w:rsidR="00493A82">
              <w:rPr>
                <w:rFonts w:ascii="Times New Roman" w:hAnsi="Times New Roman" w:cs="Times New Roman"/>
                <w:sz w:val="22"/>
                <w:lang w:val="sk-SK" w:eastAsia="sk-SK"/>
              </w:rPr>
              <w:t>hivatkozások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:rsidR="00EF1EA9" w:rsidRPr="00E12871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FFF2CC" w:themeFill="accent4" w:themeFillTint="33"/>
          </w:tcPr>
          <w:p w:rsidR="00EF1EA9" w:rsidRDefault="00EF1EA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EF1EA9" w:rsidRDefault="00EF1EA9" w:rsidP="00F85AEC">
      <w:pPr>
        <w:pStyle w:val="Normlny1"/>
        <w:spacing w:after="57" w:line="240" w:lineRule="auto"/>
        <w:jc w:val="both"/>
      </w:pPr>
    </w:p>
    <w:p w:rsidR="00750090" w:rsidRDefault="00750090" w:rsidP="00F85AEC">
      <w:pPr>
        <w:pStyle w:val="Normlny1"/>
        <w:spacing w:after="57" w:line="240" w:lineRule="auto"/>
        <w:jc w:val="both"/>
      </w:pPr>
    </w:p>
    <w:p w:rsidR="00EF1EA9" w:rsidRDefault="00EF1EA9" w:rsidP="00F85AEC">
      <w:pPr>
        <w:pStyle w:val="Normlny1"/>
        <w:spacing w:after="57" w:line="240" w:lineRule="auto"/>
        <w:jc w:val="both"/>
      </w:pPr>
    </w:p>
    <w:p w:rsidR="00EF1EA9" w:rsidRDefault="00EF1EA9" w:rsidP="00F85AEC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      ……………………………………………….</w:t>
      </w:r>
    </w:p>
    <w:p w:rsidR="00EF1EA9" w:rsidRPr="001662C8" w:rsidRDefault="00EF1EA9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11E71">
        <w:rPr>
          <w:rFonts w:ascii="Times New Roman" w:hAnsi="Times New Roman" w:cs="Times New Roman"/>
          <w:b/>
        </w:rPr>
        <w:t xml:space="preserve">     </w:t>
      </w:r>
      <w:r w:rsidR="00CB4589">
        <w:rPr>
          <w:rFonts w:ascii="Times New Roman" w:hAnsi="Times New Roman" w:cs="Times New Roman"/>
          <w:b/>
        </w:rPr>
        <w:tab/>
      </w:r>
      <w:r w:rsidR="00CB4589">
        <w:rPr>
          <w:rFonts w:ascii="Times New Roman" w:hAnsi="Times New Roman" w:cs="Times New Roman"/>
          <w:b/>
        </w:rPr>
        <w:tab/>
      </w:r>
      <w:r w:rsidR="00CB4589">
        <w:rPr>
          <w:rFonts w:ascii="Times New Roman" w:hAnsi="Times New Roman" w:cs="Times New Roman"/>
          <w:b/>
        </w:rPr>
        <w:tab/>
      </w:r>
      <w:r w:rsidR="00CB4589">
        <w:rPr>
          <w:rFonts w:ascii="Times New Roman" w:hAnsi="Times New Roman" w:cs="Times New Roman"/>
          <w:b/>
        </w:rPr>
        <w:tab/>
      </w:r>
      <w:r w:rsidR="00A11E71">
        <w:rPr>
          <w:rFonts w:ascii="Times New Roman" w:hAnsi="Times New Roman" w:cs="Times New Roman"/>
          <w:b/>
        </w:rPr>
        <w:t xml:space="preserve"> </w:t>
      </w:r>
      <w:r w:rsidR="002760ED">
        <w:rPr>
          <w:rFonts w:ascii="Times New Roman" w:hAnsi="Times New Roman" w:cs="Times New Roman"/>
          <w:b/>
        </w:rPr>
        <w:t>Saját kezű aláírás</w:t>
      </w:r>
      <w:r w:rsidRPr="001662C8">
        <w:rPr>
          <w:rFonts w:ascii="Times New Roman" w:hAnsi="Times New Roman" w:cs="Times New Roman"/>
          <w:b/>
        </w:rPr>
        <w:t>:</w:t>
      </w:r>
    </w:p>
    <w:p w:rsidR="00AB0B53" w:rsidRDefault="00AB0B53" w:rsidP="00F85AEC">
      <w:pPr>
        <w:pStyle w:val="Normlny1"/>
        <w:spacing w:after="57" w:line="240" w:lineRule="auto"/>
        <w:jc w:val="both"/>
        <w:rPr>
          <w:b/>
        </w:rPr>
      </w:pPr>
    </w:p>
    <w:p w:rsidR="00A11E71" w:rsidRDefault="002760ED" w:rsidP="001662C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Megjegyzés 1.</w:t>
      </w:r>
      <w:r w:rsidR="00A11E7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Aláírásommal megerősítem, hogy tisztában vagyok azzal, hogy a valótlan adatszolgáltatás </w:t>
      </w:r>
      <w:r w:rsidR="00E03255">
        <w:rPr>
          <w:rFonts w:ascii="Times New Roman" w:hAnsi="Times New Roman" w:cs="Times New Roman"/>
        </w:rPr>
        <w:t>a pályázati folyamatból való kizárást erdeményezheti.</w:t>
      </w:r>
    </w:p>
    <w:p w:rsidR="00A11E71" w:rsidRDefault="00A11E71" w:rsidP="001662C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2760ED" w:rsidRPr="001662C8" w:rsidRDefault="002760ED" w:rsidP="001662C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1316D" w:rsidRPr="008446E6" w:rsidRDefault="00D048D4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="0051316D" w:rsidRPr="008446E6">
        <w:rPr>
          <w:rFonts w:ascii="Times New Roman" w:hAnsi="Times New Roman" w:cs="Times New Roman"/>
        </w:rPr>
        <w:t xml:space="preserve">: </w:t>
      </w:r>
    </w:p>
    <w:p w:rsidR="0051316D" w:rsidRPr="008446E6" w:rsidRDefault="00D048D4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51316D" w:rsidTr="003D3FD5">
        <w:trPr>
          <w:trHeight w:val="1252"/>
        </w:trPr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647" w:type="dxa"/>
          </w:tcPr>
          <w:p w:rsidR="0051316D" w:rsidRPr="008446E6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048D4">
              <w:rPr>
                <w:rFonts w:ascii="Times New Roman" w:hAnsi="Times New Roman" w:cs="Times New Roman"/>
                <w:sz w:val="22"/>
              </w:rPr>
              <w:t>A WoS-ban nyilvántartott világnyelven írt tudományos monográfiák</w:t>
            </w:r>
          </w:p>
          <w:p w:rsidR="0051316D" w:rsidRPr="008446E6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2515A7">
              <w:rPr>
                <w:rFonts w:ascii="Times New Roman" w:hAnsi="Times New Roman" w:cs="Times New Roman"/>
                <w:sz w:val="22"/>
              </w:rPr>
              <w:t xml:space="preserve"> WoS</w:t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9784C">
              <w:rPr>
                <w:rFonts w:ascii="Times New Roman" w:hAnsi="Times New Roman" w:cs="Times New Roman"/>
                <w:sz w:val="22"/>
              </w:rPr>
              <w:t>Q1 és Q2</w:t>
            </w:r>
            <w:r w:rsidR="002515A7">
              <w:rPr>
                <w:rFonts w:ascii="Times New Roman" w:hAnsi="Times New Roman" w:cs="Times New Roman"/>
                <w:sz w:val="22"/>
              </w:rPr>
              <w:t xml:space="preserve">, Scopus Q1 és Q2 </w:t>
            </w:r>
            <w:r w:rsidR="0099784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221AE">
              <w:rPr>
                <w:rFonts w:ascii="Times New Roman" w:hAnsi="Times New Roman" w:cs="Times New Roman"/>
                <w:sz w:val="22"/>
              </w:rPr>
              <w:t>kvartilisokba</w:t>
            </w:r>
            <w:r w:rsidR="0099784C">
              <w:rPr>
                <w:rFonts w:ascii="Times New Roman" w:hAnsi="Times New Roman" w:cs="Times New Roman"/>
                <w:sz w:val="22"/>
              </w:rPr>
              <w:t xml:space="preserve"> tartozó t</w:t>
            </w:r>
            <w:r w:rsidR="00D048D4">
              <w:rPr>
                <w:rFonts w:ascii="Times New Roman" w:hAnsi="Times New Roman" w:cs="Times New Roman"/>
                <w:sz w:val="22"/>
              </w:rPr>
              <w:t xml:space="preserve">udományos publikációk </w:t>
            </w:r>
          </w:p>
          <w:p w:rsidR="0051316D" w:rsidRPr="003440DC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9784C">
              <w:rPr>
                <w:rFonts w:ascii="Times New Roman" w:hAnsi="Times New Roman" w:cs="Times New Roman"/>
                <w:sz w:val="22"/>
              </w:rPr>
              <w:t>Egyéb tudományos publikációk a WoS-ban és a Scopusban</w:t>
            </w:r>
            <w:r w:rsidR="003440DC"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</w:p>
          <w:p w:rsidR="0051316D" w:rsidRPr="008446E6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440DC">
              <w:rPr>
                <w:rFonts w:ascii="Times New Roman" w:hAnsi="Times New Roman" w:cs="Times New Roman"/>
                <w:sz w:val="22"/>
              </w:rPr>
              <w:t>Szerzői jogi tanusítványok, szabadalmak, felfedezések (nemzetközileg bejegyzettek)</w:t>
            </w:r>
          </w:p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647" w:type="dxa"/>
          </w:tcPr>
          <w:p w:rsidR="0051316D" w:rsidRPr="008446E6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440DC">
              <w:rPr>
                <w:rFonts w:ascii="Times New Roman" w:hAnsi="Times New Roman" w:cs="Times New Roman"/>
                <w:sz w:val="22"/>
              </w:rPr>
              <w:t>Külföldi kiadóknál megjelent, világnyelven írt tudományos monográfiák</w:t>
            </w:r>
          </w:p>
          <w:p w:rsidR="003440DC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440DC">
              <w:rPr>
                <w:rFonts w:ascii="Times New Roman" w:hAnsi="Times New Roman" w:cs="Times New Roman"/>
                <w:sz w:val="22"/>
              </w:rPr>
              <w:t>Tanulmányok külföldi kiadóknál megjelent folyóiratokban és tudományos</w:t>
            </w:r>
          </w:p>
          <w:p w:rsidR="0051316D" w:rsidRPr="008446E6" w:rsidRDefault="003440DC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966706">
              <w:rPr>
                <w:rFonts w:ascii="Times New Roman" w:hAnsi="Times New Roman" w:cs="Times New Roman"/>
                <w:sz w:val="22"/>
              </w:rPr>
              <w:t>mo</w:t>
            </w:r>
            <w:r>
              <w:rPr>
                <w:rFonts w:ascii="Times New Roman" w:hAnsi="Times New Roman" w:cs="Times New Roman"/>
                <w:sz w:val="22"/>
              </w:rPr>
              <w:t>nográfia</w:t>
            </w:r>
            <w:r w:rsidR="00966706">
              <w:rPr>
                <w:rFonts w:ascii="Times New Roman" w:hAnsi="Times New Roman" w:cs="Times New Roman"/>
                <w:sz w:val="22"/>
              </w:rPr>
              <w:t xml:space="preserve"> gyű</w:t>
            </w:r>
            <w:r>
              <w:rPr>
                <w:rFonts w:ascii="Times New Roman" w:hAnsi="Times New Roman" w:cs="Times New Roman"/>
                <w:sz w:val="22"/>
              </w:rPr>
              <w:t>jteményekben</w:t>
            </w:r>
          </w:p>
          <w:p w:rsidR="003440DC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440DC" w:rsidRPr="003440DC">
              <w:rPr>
                <w:rFonts w:ascii="Times New Roman" w:hAnsi="Times New Roman" w:cs="Times New Roman"/>
                <w:sz w:val="22"/>
              </w:rPr>
              <w:t>A WoS-ban regisztrált külföldi kiadóknál megjelent tudományos monográfiák fejezetei</w:t>
            </w:r>
          </w:p>
          <w:p w:rsidR="003440DC" w:rsidRPr="008446E6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E57D9">
              <w:rPr>
                <w:rFonts w:ascii="Times New Roman" w:hAnsi="Times New Roman" w:cs="Times New Roman"/>
                <w:sz w:val="22"/>
              </w:rPr>
              <w:t xml:space="preserve">Wos </w:t>
            </w:r>
            <w:r w:rsidR="003440DC">
              <w:rPr>
                <w:rFonts w:ascii="Times New Roman" w:hAnsi="Times New Roman" w:cs="Times New Roman"/>
                <w:sz w:val="22"/>
              </w:rPr>
              <w:t>Q3 és Q4</w:t>
            </w:r>
            <w:r w:rsidR="003E57D9">
              <w:rPr>
                <w:rFonts w:ascii="Times New Roman" w:hAnsi="Times New Roman" w:cs="Times New Roman"/>
                <w:sz w:val="22"/>
              </w:rPr>
              <w:t>, Scopus Q3 és Q4</w:t>
            </w:r>
            <w:r w:rsidR="003440DC">
              <w:rPr>
                <w:rFonts w:ascii="Times New Roman" w:hAnsi="Times New Roman" w:cs="Times New Roman"/>
                <w:sz w:val="22"/>
              </w:rPr>
              <w:t xml:space="preserve"> kvartil</w:t>
            </w:r>
            <w:r w:rsidR="00B221AE">
              <w:rPr>
                <w:rFonts w:ascii="Times New Roman" w:hAnsi="Times New Roman" w:cs="Times New Roman"/>
                <w:sz w:val="22"/>
              </w:rPr>
              <w:t>isokba</w:t>
            </w:r>
            <w:r w:rsidR="003440DC">
              <w:rPr>
                <w:rFonts w:ascii="Times New Roman" w:hAnsi="Times New Roman" w:cs="Times New Roman"/>
                <w:sz w:val="22"/>
              </w:rPr>
              <w:t xml:space="preserve"> tartozó tudományos publikációk </w:t>
            </w:r>
          </w:p>
          <w:p w:rsidR="003440DC" w:rsidRDefault="0051316D" w:rsidP="0096670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440DC">
              <w:rPr>
                <w:rFonts w:ascii="Times New Roman" w:hAnsi="Times New Roman" w:cs="Times New Roman"/>
                <w:sz w:val="22"/>
              </w:rPr>
              <w:t>Egyéb tudományos publikációk a WoS-ban és a Scopusban</w:t>
            </w:r>
            <w:r w:rsidR="003440DC" w:rsidRPr="008446E6">
              <w:rPr>
                <w:rFonts w:ascii="Times New Roman" w:hAnsi="Times New Roman" w:cs="Times New Roman"/>
                <w:sz w:val="22"/>
                <w:vertAlign w:val="superscript"/>
              </w:rPr>
              <w:t xml:space="preserve"> </w:t>
            </w:r>
            <w:r w:rsidRPr="008446E6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8446E6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440DC" w:rsidRPr="003440DC">
              <w:rPr>
                <w:rFonts w:ascii="Times New Roman" w:hAnsi="Times New Roman" w:cs="Times New Roman"/>
                <w:sz w:val="22"/>
              </w:rPr>
              <w:t>Külföldi, recenzált tudományos fo</w:t>
            </w:r>
            <w:r w:rsidR="00966706">
              <w:rPr>
                <w:rFonts w:ascii="Times New Roman" w:hAnsi="Times New Roman" w:cs="Times New Roman"/>
                <w:sz w:val="22"/>
              </w:rPr>
              <w:t>lyóiratokban, monográfiákban megjelent</w:t>
            </w:r>
            <w:r w:rsidR="005733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440DC" w:rsidRPr="003440DC">
              <w:rPr>
                <w:rFonts w:ascii="Times New Roman" w:hAnsi="Times New Roman" w:cs="Times New Roman"/>
                <w:sz w:val="22"/>
              </w:rPr>
              <w:t xml:space="preserve">WOS-ban, </w:t>
            </w:r>
            <w:r w:rsidR="0096670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66706">
              <w:rPr>
                <w:rFonts w:ascii="Times New Roman" w:hAnsi="Times New Roman" w:cs="Times New Roman"/>
                <w:sz w:val="22"/>
              </w:rPr>
              <w:br/>
              <w:t xml:space="preserve">   </w:t>
            </w:r>
            <w:r w:rsidR="003440DC" w:rsidRPr="003440DC">
              <w:rPr>
                <w:rFonts w:ascii="Times New Roman" w:hAnsi="Times New Roman" w:cs="Times New Roman"/>
                <w:sz w:val="22"/>
              </w:rPr>
              <w:t>S</w:t>
            </w:r>
            <w:r w:rsidR="00E5117C">
              <w:rPr>
                <w:rFonts w:ascii="Times New Roman" w:hAnsi="Times New Roman" w:cs="Times New Roman"/>
                <w:sz w:val="22"/>
              </w:rPr>
              <w:t>copus</w:t>
            </w:r>
            <w:r w:rsidR="003440DC">
              <w:rPr>
                <w:rFonts w:ascii="Times New Roman" w:hAnsi="Times New Roman" w:cs="Times New Roman"/>
                <w:sz w:val="22"/>
              </w:rPr>
              <w:t xml:space="preserve">ban </w:t>
            </w:r>
            <w:r w:rsidR="00966706">
              <w:rPr>
                <w:rFonts w:ascii="Times New Roman" w:hAnsi="Times New Roman" w:cs="Times New Roman"/>
                <w:sz w:val="22"/>
              </w:rPr>
              <w:t>regisztrált tudományos cikkek</w:t>
            </w:r>
          </w:p>
          <w:p w:rsidR="0051316D" w:rsidRPr="008446E6" w:rsidRDefault="0051316D" w:rsidP="003D3FD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647" w:type="dxa"/>
          </w:tcPr>
          <w:p w:rsidR="0051316D" w:rsidRPr="008446E6" w:rsidRDefault="0051316D" w:rsidP="00E5117C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31E16" w:rsidRPr="00631E16">
              <w:rPr>
                <w:rFonts w:ascii="Times New Roman" w:hAnsi="Times New Roman" w:cs="Times New Roman"/>
                <w:sz w:val="22"/>
              </w:rPr>
              <w:t>Hazai kiadókban megjelent tudományos monográfiák (angol nyelven)</w:t>
            </w:r>
          </w:p>
          <w:p w:rsidR="003D3FD5" w:rsidRDefault="0051316D" w:rsidP="009C1B2D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C1B2D" w:rsidRPr="009C1B2D">
              <w:rPr>
                <w:rFonts w:ascii="Times New Roman" w:hAnsi="Times New Roman" w:cs="Times New Roman"/>
                <w:sz w:val="22"/>
              </w:rPr>
              <w:t xml:space="preserve">Tanulmányok külföldi kiadóknál megjelent folyóiratokban és tudományos </w:t>
            </w:r>
            <w:r w:rsidR="009C1B2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C1B2D">
              <w:rPr>
                <w:rFonts w:ascii="Times New Roman" w:hAnsi="Times New Roman" w:cs="Times New Roman"/>
                <w:sz w:val="22"/>
              </w:rPr>
              <w:br/>
              <w:t xml:space="preserve">   </w:t>
            </w:r>
            <w:r w:rsidR="009C1B2D" w:rsidRPr="009C1B2D">
              <w:rPr>
                <w:rFonts w:ascii="Times New Roman" w:hAnsi="Times New Roman" w:cs="Times New Roman"/>
                <w:sz w:val="22"/>
              </w:rPr>
              <w:t>monográfia</w:t>
            </w:r>
            <w:r w:rsidR="00966706">
              <w:rPr>
                <w:rFonts w:ascii="Times New Roman" w:hAnsi="Times New Roman" w:cs="Times New Roman"/>
                <w:sz w:val="22"/>
              </w:rPr>
              <w:t>-</w:t>
            </w:r>
            <w:r w:rsidR="009C1B2D" w:rsidRPr="009C1B2D">
              <w:rPr>
                <w:rFonts w:ascii="Times New Roman" w:hAnsi="Times New Roman" w:cs="Times New Roman"/>
                <w:sz w:val="22"/>
              </w:rPr>
              <w:t xml:space="preserve">gyűjteményekben </w:t>
            </w:r>
            <w:r w:rsidR="003D3FD5">
              <w:rPr>
                <w:rFonts w:ascii="Times New Roman" w:hAnsi="Times New Roman" w:cs="Times New Roman"/>
                <w:sz w:val="22"/>
              </w:rPr>
              <w:t>(az A-ba nem besoroltak</w:t>
            </w:r>
            <w:r w:rsidR="003D3FD5" w:rsidRPr="003D3FD5">
              <w:rPr>
                <w:rFonts w:ascii="Times New Roman" w:hAnsi="Times New Roman" w:cs="Times New Roman"/>
                <w:sz w:val="22"/>
              </w:rPr>
              <w:t>)</w:t>
            </w:r>
          </w:p>
          <w:p w:rsidR="00475D26" w:rsidRDefault="0051316D" w:rsidP="00E5117C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D3FD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3FD5" w:rsidRPr="003D3FD5">
              <w:rPr>
                <w:rFonts w:ascii="Times New Roman" w:hAnsi="Times New Roman" w:cs="Times New Roman"/>
                <w:sz w:val="22"/>
              </w:rPr>
              <w:t>Külföldi kiadóknál megjelent tudományos monográfiák fejezetei</w:t>
            </w:r>
            <w:r w:rsidRPr="008446E6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66706">
              <w:rPr>
                <w:rFonts w:ascii="Times New Roman" w:hAnsi="Times New Roman" w:cs="Times New Roman"/>
                <w:sz w:val="22"/>
              </w:rPr>
              <w:t>Egyéb a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 xml:space="preserve"> Web of Science vagy a S</w:t>
            </w:r>
            <w:r w:rsidR="00E5117C">
              <w:rPr>
                <w:rFonts w:ascii="Times New Roman" w:hAnsi="Times New Roman" w:cs="Times New Roman"/>
                <w:sz w:val="22"/>
              </w:rPr>
              <w:t>copus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 xml:space="preserve"> adatbázisokban nyilvá</w:t>
            </w:r>
            <w:r w:rsidR="00966706">
              <w:rPr>
                <w:rFonts w:ascii="Times New Roman" w:hAnsi="Times New Roman" w:cs="Times New Roman"/>
                <w:sz w:val="22"/>
              </w:rPr>
              <w:t xml:space="preserve">ntartott tudományos cikkek </w:t>
            </w:r>
            <w:r w:rsidRPr="008446E6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66706">
              <w:rPr>
                <w:rFonts w:ascii="Times New Roman" w:hAnsi="Times New Roman" w:cs="Times New Roman"/>
                <w:sz w:val="22"/>
              </w:rPr>
              <w:t>K</w:t>
            </w:r>
            <w:r w:rsidR="00475D26" w:rsidRPr="00475D26">
              <w:rPr>
                <w:rFonts w:ascii="Times New Roman" w:hAnsi="Times New Roman" w:cs="Times New Roman"/>
                <w:sz w:val="22"/>
              </w:rPr>
              <w:t xml:space="preserve">ülföldi, recenzált tudományos gyűjteményekben, monográfiákban megjelent tudományos </w:t>
            </w:r>
          </w:p>
          <w:p w:rsidR="00573312" w:rsidRDefault="00475D26" w:rsidP="00E5117C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475D26">
              <w:rPr>
                <w:rFonts w:ascii="Times New Roman" w:hAnsi="Times New Roman" w:cs="Times New Roman"/>
                <w:sz w:val="22"/>
              </w:rPr>
              <w:t>munkák</w:t>
            </w:r>
            <w:r w:rsidR="0051316D" w:rsidRPr="008446E6">
              <w:rPr>
                <w:rFonts w:ascii="Times New Roman" w:hAnsi="Times New Roman" w:cs="Times New Roman"/>
                <w:sz w:val="22"/>
              </w:rPr>
              <w:br/>
            </w:r>
            <w:r w:rsidR="0051316D"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51316D"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66706">
              <w:rPr>
                <w:rFonts w:ascii="Times New Roman" w:hAnsi="Times New Roman" w:cs="Times New Roman"/>
                <w:sz w:val="22"/>
              </w:rPr>
              <w:t>Publikált meghívott előadások h</w:t>
            </w:r>
            <w:r w:rsidR="00573312">
              <w:rPr>
                <w:rFonts w:ascii="Times New Roman" w:hAnsi="Times New Roman" w:cs="Times New Roman"/>
                <w:sz w:val="22"/>
              </w:rPr>
              <w:t>azai és külföldi tudományo</w:t>
            </w:r>
            <w:r w:rsidR="00966706">
              <w:rPr>
                <w:rFonts w:ascii="Times New Roman" w:hAnsi="Times New Roman" w:cs="Times New Roman"/>
                <w:sz w:val="22"/>
              </w:rPr>
              <w:t>s konferenciákon</w:t>
            </w:r>
            <w:r w:rsidR="005733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66706">
              <w:rPr>
                <w:rFonts w:ascii="Times New Roman" w:hAnsi="Times New Roman" w:cs="Times New Roman"/>
                <w:sz w:val="22"/>
              </w:rPr>
              <w:t>megjelent</w:t>
            </w:r>
            <w:r w:rsidR="00795B27">
              <w:rPr>
                <w:rFonts w:ascii="Times New Roman" w:hAnsi="Times New Roman" w:cs="Times New Roman"/>
                <w:sz w:val="22"/>
              </w:rPr>
              <w:br/>
              <w:t xml:space="preserve"> </w:t>
            </w:r>
            <w:r w:rsidR="005733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95B2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73312">
              <w:rPr>
                <w:rFonts w:ascii="Times New Roman" w:hAnsi="Times New Roman" w:cs="Times New Roman"/>
                <w:sz w:val="22"/>
              </w:rPr>
              <w:t xml:space="preserve">idegen/ </w:t>
            </w:r>
            <w:r w:rsidR="00795B27">
              <w:rPr>
                <w:rFonts w:ascii="Times New Roman" w:hAnsi="Times New Roman" w:cs="Times New Roman"/>
                <w:sz w:val="22"/>
              </w:rPr>
              <w:t>nemzetközi nyelven</w:t>
            </w:r>
          </w:p>
          <w:p w:rsidR="0051316D" w:rsidRPr="008446E6" w:rsidRDefault="00573312" w:rsidP="00795B2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51316D"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51316D"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>Szerzői jogi tanúsítványok, szabadalmak, felfedezések (nemzeti szinten bejegyzett</w:t>
            </w:r>
            <w:r w:rsidR="00E5117C">
              <w:rPr>
                <w:rFonts w:ascii="Times New Roman" w:hAnsi="Times New Roman" w:cs="Times New Roman"/>
                <w:sz w:val="22"/>
              </w:rPr>
              <w:t>ek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51316D" w:rsidTr="003D3FD5">
        <w:tc>
          <w:tcPr>
            <w:tcW w:w="704" w:type="dxa"/>
          </w:tcPr>
          <w:p w:rsidR="0051316D" w:rsidRDefault="0051316D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47" w:type="dxa"/>
          </w:tcPr>
          <w:p w:rsidR="0051316D" w:rsidRPr="008446E6" w:rsidRDefault="0051316D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>Hazai kiadókban megjelent tudományos monográfiák (szlovák nyelven)</w:t>
            </w:r>
          </w:p>
          <w:p w:rsidR="00E5117C" w:rsidRDefault="0051316D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 xml:space="preserve">Tanulmányok a hazai kiadókban megjelent tudományos monográfiák jellegű folyóiratokban </w:t>
            </w:r>
          </w:p>
          <w:p w:rsidR="00E5117C" w:rsidRDefault="00E5117C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E5117C">
              <w:rPr>
                <w:rFonts w:ascii="Times New Roman" w:hAnsi="Times New Roman" w:cs="Times New Roman"/>
                <w:sz w:val="22"/>
              </w:rPr>
              <w:t>és jegyzőkönyvekben</w:t>
            </w:r>
          </w:p>
          <w:p w:rsidR="00BA0868" w:rsidRDefault="0051316D" w:rsidP="00BA0868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>Hazai kiadóknál megjelent tudományos monográfiák fejezetei</w:t>
            </w:r>
            <w:r w:rsidR="00E5117C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 xml:space="preserve">Külföldi, nem karentált folyóiratokban megjelent tudományos munkák, más külföldi </w:t>
            </w:r>
            <w:r w:rsidR="00E5117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117C">
              <w:rPr>
                <w:rFonts w:ascii="Times New Roman" w:hAnsi="Times New Roman" w:cs="Times New Roman"/>
                <w:sz w:val="22"/>
              </w:rPr>
              <w:br/>
              <w:t xml:space="preserve">   f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>olyóiratokban megjelent tudományos munkák</w:t>
            </w:r>
            <w:r w:rsidR="00E5117C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 xml:space="preserve">Tudományos cikkek hazai nem karentált folyóiratokban, tudományos cikkek egyéb hazai </w:t>
            </w:r>
            <w:r w:rsidR="00E5117C">
              <w:rPr>
                <w:rFonts w:ascii="Times New Roman" w:hAnsi="Times New Roman" w:cs="Times New Roman"/>
                <w:sz w:val="22"/>
              </w:rPr>
              <w:br/>
              <w:t xml:space="preserve">   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>folyóiratokban</w:t>
            </w:r>
            <w:r w:rsidRPr="008446E6">
              <w:rPr>
                <w:rFonts w:ascii="Times New Roman" w:hAnsi="Times New Roman" w:cs="Times New Roman"/>
                <w:sz w:val="22"/>
              </w:rPr>
              <w:br/>
            </w: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117C" w:rsidRPr="00E5117C">
              <w:rPr>
                <w:rFonts w:ascii="Times New Roman" w:hAnsi="Times New Roman" w:cs="Times New Roman"/>
                <w:sz w:val="22"/>
              </w:rPr>
              <w:t>Hazai és külföldi tudományos konferenciákon</w:t>
            </w:r>
            <w:r w:rsidR="00BA0868">
              <w:rPr>
                <w:rFonts w:ascii="Times New Roman" w:hAnsi="Times New Roman" w:cs="Times New Roman"/>
                <w:sz w:val="22"/>
              </w:rPr>
              <w:t xml:space="preserve"> megjelent előadások publikálása </w:t>
            </w:r>
          </w:p>
          <w:p w:rsidR="0051316D" w:rsidRPr="008446E6" w:rsidRDefault="00BA0868" w:rsidP="00BA0868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idegen/világnyelven</w:t>
            </w:r>
          </w:p>
        </w:tc>
      </w:tr>
    </w:tbl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1C3010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="008B3971" w:rsidRPr="008B3971">
        <w:rPr>
          <w:rFonts w:ascii="Times New Roman" w:hAnsi="Times New Roman" w:cs="Times New Roman"/>
        </w:rPr>
        <w:t xml:space="preserve">legalább 10 </w:t>
      </w:r>
      <w:r w:rsidR="00966706">
        <w:rPr>
          <w:rFonts w:ascii="Times New Roman" w:hAnsi="Times New Roman" w:cs="Times New Roman"/>
        </w:rPr>
        <w:t>hivatkozás</w:t>
      </w:r>
      <w:r w:rsidR="008B3971" w:rsidRPr="008B3971">
        <w:rPr>
          <w:rFonts w:ascii="Times New Roman" w:hAnsi="Times New Roman" w:cs="Times New Roman"/>
        </w:rPr>
        <w:t xml:space="preserve"> (</w:t>
      </w:r>
      <w:r w:rsidR="00966706">
        <w:rPr>
          <w:rFonts w:ascii="Times New Roman" w:hAnsi="Times New Roman" w:cs="Times New Roman"/>
        </w:rPr>
        <w:t>önhivatkozások</w:t>
      </w:r>
      <w:r w:rsidR="008B3971" w:rsidRPr="008B3971">
        <w:rPr>
          <w:rFonts w:ascii="Times New Roman" w:hAnsi="Times New Roman" w:cs="Times New Roman"/>
        </w:rPr>
        <w:t xml:space="preserve"> nélkül) a WoS-ban vagy a Scopusban</w:t>
      </w:r>
    </w:p>
    <w:p w:rsidR="0051316D" w:rsidRDefault="0051316D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="008B3971" w:rsidRPr="008B3971">
        <w:rPr>
          <w:rFonts w:ascii="Times New Roman" w:hAnsi="Times New Roman" w:cs="Times New Roman"/>
        </w:rPr>
        <w:t xml:space="preserve">legalább 5 </w:t>
      </w:r>
      <w:r w:rsidR="00966706">
        <w:rPr>
          <w:rFonts w:ascii="Times New Roman" w:hAnsi="Times New Roman" w:cs="Times New Roman"/>
        </w:rPr>
        <w:t>hivatkozás</w:t>
      </w:r>
      <w:r w:rsidR="008B3971" w:rsidRPr="008B3971">
        <w:rPr>
          <w:rFonts w:ascii="Times New Roman" w:hAnsi="Times New Roman" w:cs="Times New Roman"/>
        </w:rPr>
        <w:t xml:space="preserve"> (</w:t>
      </w:r>
      <w:r w:rsidR="00966706">
        <w:rPr>
          <w:rFonts w:ascii="Times New Roman" w:hAnsi="Times New Roman" w:cs="Times New Roman"/>
        </w:rPr>
        <w:t>önhivatkozások</w:t>
      </w:r>
      <w:r w:rsidR="008B3971" w:rsidRPr="008B3971">
        <w:rPr>
          <w:rFonts w:ascii="Times New Roman" w:hAnsi="Times New Roman" w:cs="Times New Roman"/>
        </w:rPr>
        <w:t xml:space="preserve"> nélkül) a WoS vagy a Scopus adatbázisában</w:t>
      </w: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316D" w:rsidRDefault="008B3971" w:rsidP="0051316D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Megjegyzés 2 :</w:t>
      </w:r>
      <w:r w:rsidRPr="008B3971">
        <w:t xml:space="preserve"> </w:t>
      </w:r>
      <w:r w:rsidR="00FF64F8">
        <w:rPr>
          <w:rFonts w:ascii="Times New Roman" w:hAnsi="Times New Roman" w:cs="Times New Roman"/>
        </w:rPr>
        <w:t>A hivatkozások</w:t>
      </w:r>
      <w:r w:rsidRPr="008B3971">
        <w:rPr>
          <w:rFonts w:ascii="Times New Roman" w:hAnsi="Times New Roman" w:cs="Times New Roman"/>
        </w:rPr>
        <w:t xml:space="preserve"> számára vonatkozó feltétel a fent említett kvartilise</w:t>
      </w:r>
      <w:r w:rsidR="0078373F">
        <w:rPr>
          <w:rFonts w:ascii="Times New Roman" w:hAnsi="Times New Roman" w:cs="Times New Roman"/>
        </w:rPr>
        <w:t>ke</w:t>
      </w:r>
      <w:r w:rsidRPr="008B3971">
        <w:rPr>
          <w:rFonts w:ascii="Times New Roman" w:hAnsi="Times New Roman" w:cs="Times New Roman"/>
        </w:rPr>
        <w:t>n kívüli publikációkra vonatkozik.</w:t>
      </w:r>
    </w:p>
    <w:p w:rsidR="0051316D" w:rsidRDefault="0051316D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06522" w:rsidRDefault="00106522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Feltételek teljesítése a 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</w:p>
    <w:p w:rsidR="00106522" w:rsidRDefault="00106522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18. Informatika tanulmányi szakon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560"/>
        <w:gridCol w:w="1711"/>
      </w:tblGrid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06522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E12871">
            <w:pPr>
              <w:pStyle w:val="Normlny1"/>
              <w:spacing w:after="57" w:line="240" w:lineRule="auto"/>
              <w:ind w:left="164" w:hanging="22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06522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Professzor</w:t>
            </w:r>
          </w:p>
        </w:tc>
      </w:tr>
    </w:tbl>
    <w:p w:rsidR="00106522" w:rsidRDefault="00106522" w:rsidP="00106522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106522" w:rsidRDefault="00106522" w:rsidP="00106522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851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10164" w:type="dxa"/>
        <w:tblInd w:w="-28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77"/>
        <w:gridCol w:w="3544"/>
        <w:gridCol w:w="992"/>
        <w:gridCol w:w="995"/>
        <w:gridCol w:w="1701"/>
        <w:gridCol w:w="1655"/>
      </w:tblGrid>
      <w:tr w:rsidR="00106522" w:rsidTr="00AE0089">
        <w:trPr>
          <w:trHeight w:val="259"/>
        </w:trPr>
        <w:tc>
          <w:tcPr>
            <w:tcW w:w="1277" w:type="dxa"/>
            <w:vMerge w:val="restart"/>
            <w:tcBorders>
              <w:right w:val="nil"/>
            </w:tcBorders>
            <w:shd w:val="clear" w:color="auto" w:fill="auto"/>
          </w:tcPr>
          <w:p w:rsidR="00106522" w:rsidRPr="002F5FC8" w:rsidRDefault="00106522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544" w:type="dxa"/>
            <w:vMerge w:val="restart"/>
            <w:tcBorders>
              <w:right w:val="nil"/>
            </w:tcBorders>
            <w:shd w:val="clear" w:color="auto" w:fill="auto"/>
          </w:tcPr>
          <w:p w:rsidR="00106522" w:rsidRPr="002F5FC8" w:rsidRDefault="00106522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1987" w:type="dxa"/>
            <w:gridSpan w:val="2"/>
            <w:tcBorders>
              <w:right w:val="nil"/>
            </w:tcBorders>
            <w:shd w:val="clear" w:color="auto" w:fill="auto"/>
          </w:tcPr>
          <w:p w:rsidR="00106522" w:rsidRPr="002F5FC8" w:rsidRDefault="00106522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701" w:type="dxa"/>
            <w:shd w:val="clear" w:color="auto" w:fill="auto"/>
          </w:tcPr>
          <w:p w:rsidR="00106522" w:rsidRPr="002F5FC8" w:rsidRDefault="00106522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655" w:type="dxa"/>
          </w:tcPr>
          <w:p w:rsidR="00106522" w:rsidRPr="002F5FC8" w:rsidRDefault="00106522" w:rsidP="00106522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kiértékelése</w:t>
            </w:r>
          </w:p>
        </w:tc>
      </w:tr>
      <w:tr w:rsidR="00F85AEC" w:rsidTr="00AE0089">
        <w:trPr>
          <w:trHeight w:val="279"/>
        </w:trPr>
        <w:tc>
          <w:tcPr>
            <w:tcW w:w="1277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3544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F85AEC" w:rsidTr="00AE0089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106522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6522">
              <w:rPr>
                <w:rFonts w:ascii="Times New Roman" w:hAnsi="Times New Roman" w:cs="Times New Roman"/>
                <w:b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F85AEC" w:rsidRDefault="00106522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AE0089">
        <w:trPr>
          <w:trHeight w:val="663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1.1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106522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Pedagógiai tapasztalat a szakon, időintervallum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(év)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megszerzését követően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E12871">
            <w:pPr>
              <w:pStyle w:val="Normlny1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E12871">
            <w:pPr>
              <w:pStyle w:val="Normlny1"/>
              <w:spacing w:after="0" w:line="240" w:lineRule="auto"/>
              <w:ind w:left="3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AE0089">
        <w:trPr>
          <w:trHeight w:val="255"/>
        </w:trPr>
        <w:tc>
          <w:tcPr>
            <w:tcW w:w="127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1.2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106522" w:rsidRDefault="00106522" w:rsidP="00106522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</w:p>
          <w:p w:rsidR="00F85AEC" w:rsidRPr="00E12871" w:rsidRDefault="00106522" w:rsidP="00106522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(db / szerzői részesedés szerző</w:t>
            </w:r>
            <w:r w:rsidR="000266BF">
              <w:rPr>
                <w:rFonts w:ascii="Times New Roman" w:hAnsi="Times New Roman" w:cs="Times New Roman"/>
                <w:sz w:val="22"/>
                <w:lang w:eastAsia="sk-SK"/>
              </w:rPr>
              <w:t>i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ívekben)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vagy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AE0089">
        <w:trPr>
          <w:trHeight w:val="255"/>
        </w:trPr>
        <w:tc>
          <w:tcPr>
            <w:tcW w:w="1277" w:type="dxa"/>
            <w:vMerge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106522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Jegyzetek és oktatási szövegek (db / szerzői részesedés szerzői ívekben)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AD6E9C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lang w:val="sk-SK" w:eastAsia="sk-SK"/>
              </w:rPr>
            </w:pPr>
          </w:p>
        </w:tc>
      </w:tr>
      <w:tr w:rsidR="00F85AEC" w:rsidTr="00AE0089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1.3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11E71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Sikeresen befejezett vezetett szakdolgozatok száma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AE0089">
        <w:trPr>
          <w:trHeight w:val="25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1.4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F85AEC" w:rsidRDefault="00A11E71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Doktoranduszok oktatása</w:t>
            </w:r>
          </w:p>
          <w:p w:rsidR="00A11E71" w:rsidRPr="00E12871" w:rsidRDefault="00A11E71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 befejezett + disszertációs vizsga után)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1+1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Pr="00E12871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AE0089">
        <w:trPr>
          <w:trHeight w:val="190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F85AEC" w:rsidRDefault="00A11E71" w:rsidP="00A11E71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Tudományos 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munkák szerzősége (db)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AE0089">
        <w:trPr>
          <w:trHeight w:val="282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2.1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C6317E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Kimenetek kategóriákban</w:t>
            </w:r>
            <w:r w:rsidR="00AD6E9C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A+, A, A-, B.</w:t>
            </w:r>
          </w:p>
          <w:p w:rsidR="00AD6E9C" w:rsidRPr="00E12871" w:rsidRDefault="00C6317E" w:rsidP="00C6317E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Zárójelben feltüntetett számok az elmúlt 5 évre vonatkoznak. 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highlight w:val="yellow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 (5)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AE0089">
        <w:trPr>
          <w:trHeight w:val="510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2.2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C6317E" w:rsidRDefault="00C6317E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amelyek közül az A+ és A kategóriákba tartozó kimenetek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  <w:p w:rsidR="00AD6E9C" w:rsidRPr="00E12871" w:rsidRDefault="00C6317E" w:rsidP="00AD6E9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Zárójelben feltüntetett számok az elmúlt 5 évre vonatkoznak.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4 (2)</w:t>
            </w: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AE0089">
        <w:trPr>
          <w:trHeight w:val="586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F85AEC" w:rsidRDefault="00C6317E" w:rsidP="002571AD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Összes idézet vagy hivatkozás </w:t>
            </w:r>
            <w:r w:rsidR="00257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száma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tudományos cikkekre 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AE0089">
        <w:trPr>
          <w:trHeight w:val="293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3.1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C6317E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  <w:r w:rsidR="00F85AEC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AD6E9C" w:rsidTr="00AE0089">
        <w:trPr>
          <w:trHeight w:val="510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AD6E9C" w:rsidRPr="006D0448" w:rsidRDefault="00AD6E9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3.2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C6317E" w:rsidP="00C6317E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WOS-ban vagy a Scopusban regisztrált hivatkozások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10</w:t>
            </w: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AD6E9C" w:rsidRPr="00E12871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D6E9C" w:rsidRDefault="00AD6E9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AD6E9C" w:rsidRDefault="00AD6E9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F85AEC" w:rsidTr="00AE0089">
        <w:trPr>
          <w:trHeight w:val="510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F85AEC" w:rsidRDefault="00C6317E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Befejezett pályázatok és egyéb kutatási feladatok (szám)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F85AEC" w:rsidTr="00AE0089">
        <w:trPr>
          <w:trHeight w:val="645"/>
        </w:trPr>
        <w:tc>
          <w:tcPr>
            <w:tcW w:w="1277" w:type="dxa"/>
            <w:tcBorders>
              <w:top w:val="nil"/>
              <w:right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4.1</w:t>
            </w: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C6317E" w:rsidP="00F85AEC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Résztvevő/ kutatási projekt vezetője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AD6E9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1/ 0</w:t>
            </w:r>
          </w:p>
        </w:tc>
        <w:tc>
          <w:tcPr>
            <w:tcW w:w="995" w:type="dxa"/>
            <w:tcBorders>
              <w:top w:val="nil"/>
              <w:right w:val="nil"/>
            </w:tcBorders>
            <w:shd w:val="clear" w:color="auto" w:fill="auto"/>
          </w:tcPr>
          <w:p w:rsidR="00F85AEC" w:rsidRPr="006D0448" w:rsidRDefault="00F85AE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AD6E9C"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 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55" w:type="dxa"/>
            <w:tcBorders>
              <w:top w:val="nil"/>
            </w:tcBorders>
            <w:shd w:val="clear" w:color="auto" w:fill="FFF2CC" w:themeFill="accent4" w:themeFillTint="33"/>
          </w:tcPr>
          <w:p w:rsidR="00F85AEC" w:rsidRDefault="00F85AEC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AD6E9C" w:rsidRDefault="00AD6E9C" w:rsidP="006B02B8">
      <w:pPr>
        <w:pStyle w:val="Normlny1"/>
        <w:spacing w:after="57" w:line="240" w:lineRule="auto"/>
        <w:jc w:val="both"/>
      </w:pPr>
    </w:p>
    <w:p w:rsidR="00AD6E9C" w:rsidRDefault="00850F81" w:rsidP="00AD6E9C">
      <w:pPr>
        <w:pStyle w:val="Normlny1"/>
        <w:spacing w:after="57" w:line="240" w:lineRule="auto"/>
        <w:jc w:val="both"/>
      </w:pPr>
      <w:r>
        <w:br/>
      </w:r>
      <w:r w:rsidR="001A728F">
        <w:br/>
      </w:r>
      <w:r w:rsidR="00AD6E9C">
        <w:t xml:space="preserve">                                                                                                                                     ……………………………………………….</w:t>
      </w:r>
    </w:p>
    <w:p w:rsidR="00A11E71" w:rsidRDefault="00AD6E9C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240C5A">
        <w:rPr>
          <w:rFonts w:ascii="Times New Roman" w:hAnsi="Times New Roman" w:cs="Times New Roman"/>
          <w:b/>
        </w:rPr>
        <w:t xml:space="preserve">                                </w:t>
      </w:r>
      <w:r w:rsidR="00CB4589">
        <w:rPr>
          <w:rFonts w:ascii="Times New Roman" w:hAnsi="Times New Roman" w:cs="Times New Roman"/>
          <w:b/>
        </w:rPr>
        <w:tab/>
      </w:r>
      <w:r w:rsidR="00CB4589">
        <w:rPr>
          <w:rFonts w:ascii="Times New Roman" w:hAnsi="Times New Roman" w:cs="Times New Roman"/>
          <w:b/>
        </w:rPr>
        <w:tab/>
      </w:r>
      <w:r w:rsidR="00CB4589">
        <w:rPr>
          <w:rFonts w:ascii="Times New Roman" w:hAnsi="Times New Roman" w:cs="Times New Roman"/>
          <w:b/>
        </w:rPr>
        <w:tab/>
      </w:r>
      <w:r w:rsidR="00CB4589">
        <w:rPr>
          <w:rFonts w:ascii="Times New Roman" w:hAnsi="Times New Roman" w:cs="Times New Roman"/>
          <w:b/>
        </w:rPr>
        <w:tab/>
      </w:r>
      <w:r w:rsidR="00240C5A">
        <w:rPr>
          <w:rFonts w:ascii="Times New Roman" w:hAnsi="Times New Roman" w:cs="Times New Roman"/>
          <w:b/>
        </w:rPr>
        <w:t>Saját kezű aláírás</w:t>
      </w:r>
      <w:r w:rsidR="00240C5A" w:rsidRPr="001662C8">
        <w:rPr>
          <w:rFonts w:ascii="Times New Roman" w:hAnsi="Times New Roman" w:cs="Times New Roman"/>
          <w:b/>
        </w:rPr>
        <w:t>:</w:t>
      </w:r>
    </w:p>
    <w:p w:rsidR="00AD6E9C" w:rsidRDefault="00AD6E9C" w:rsidP="00AD6E9C">
      <w:pPr>
        <w:pStyle w:val="Normlny1"/>
        <w:spacing w:after="57" w:line="240" w:lineRule="auto"/>
        <w:jc w:val="both"/>
        <w:rPr>
          <w:b/>
        </w:rPr>
      </w:pP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E03255" w:rsidRDefault="00E03255" w:rsidP="00E03255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Megjegyzés 1.: Aláírásommal megerősítem, hogy tisztában vagyok azzal, hogy a valótlan adatszolgáltatás a pályázati folyamatból való kizárást erdeményezheti.</w:t>
      </w: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B221AE" w:rsidRPr="008446E6" w:rsidRDefault="00B221AE" w:rsidP="00E47F33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Pr="008446E6">
        <w:rPr>
          <w:rFonts w:ascii="Times New Roman" w:hAnsi="Times New Roman" w:cs="Times New Roman"/>
        </w:rPr>
        <w:t xml:space="preserve">: </w:t>
      </w:r>
    </w:p>
    <w:p w:rsidR="00B221AE" w:rsidRPr="008446E6" w:rsidRDefault="00B221AE" w:rsidP="00B221A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B221AE" w:rsidTr="00E47F33">
        <w:trPr>
          <w:trHeight w:val="1252"/>
        </w:trPr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B221AE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ublikáció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Q1 vagy Q2</w:t>
            </w:r>
            <w:r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folyóiratban vagy sorozatban,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monográfia egy neves kiadónál,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7D93">
              <w:rPr>
                <w:rFonts w:ascii="Times New Roman" w:hAnsi="Times New Roman" w:cs="Times New Roman"/>
                <w:sz w:val="22"/>
              </w:rPr>
              <w:t>egy olyan konferencia kiadvány</w:t>
            </w:r>
            <w:r w:rsidRPr="00B221AE">
              <w:rPr>
                <w:rFonts w:ascii="Times New Roman" w:hAnsi="Times New Roman" w:cs="Times New Roman"/>
                <w:sz w:val="22"/>
              </w:rPr>
              <w:t>, amely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alapvető fontosságú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az adott terület szélesebb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221AE">
              <w:rPr>
                <w:rFonts w:ascii="Times New Roman" w:hAnsi="Times New Roman" w:cs="Times New Roman"/>
                <w:sz w:val="22"/>
              </w:rPr>
              <w:t>nemzetközi közössége számára, vagy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másik jelentős kiadvány legalább 20 regisztrált hivatkozással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folyóiratban vagy Q3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sorozatban, vagy</w:t>
            </w:r>
          </w:p>
          <w:p w:rsidR="00BC0B58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>olyan konferencia-kiadvány, amely alapvető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fontosságú az adott terület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nemzetközi </w:t>
            </w:r>
          </w:p>
          <w:p w:rsidR="00BC0B58" w:rsidRDefault="00BC0B58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C0B58">
              <w:rPr>
                <w:rFonts w:ascii="Times New Roman" w:hAnsi="Times New Roman" w:cs="Times New Roman"/>
                <w:sz w:val="22"/>
              </w:rPr>
              <w:t>közösség</w:t>
            </w:r>
            <w:r w:rsidR="00FF64F8">
              <w:rPr>
                <w:rFonts w:ascii="Times New Roman" w:hAnsi="Times New Roman" w:cs="Times New Roman"/>
                <w:sz w:val="22"/>
              </w:rPr>
              <w:t>e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számára, vagy </w:t>
            </w:r>
          </w:p>
          <w:p w:rsidR="00B221AE" w:rsidRPr="004B5354" w:rsidRDefault="00B221AE" w:rsidP="00FF64F8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másik jelentős kiadvány legalább 10 regisztrált </w:t>
            </w:r>
            <w:r w:rsidR="00FF64F8">
              <w:rPr>
                <w:rFonts w:ascii="Times New Roman" w:hAnsi="Times New Roman" w:cs="Times New Roman"/>
                <w:sz w:val="22"/>
              </w:rPr>
              <w:t>hivatkozással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folyóiratban vagy Q4 kvartilisba tartozó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sorozatban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866237" w:rsidRDefault="00B221AE" w:rsidP="0086623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Egyéb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, a WoS-ban vagy a SCOPUS-ban regisztrált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>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64F8">
              <w:rPr>
                <w:rFonts w:ascii="Times New Roman" w:hAnsi="Times New Roman" w:cs="Times New Roman"/>
                <w:sz w:val="22"/>
              </w:rPr>
              <w:t>publikáció</w:t>
            </w:r>
            <w:r w:rsidR="00FF64F8" w:rsidRPr="00037FC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66237">
              <w:rPr>
                <w:rFonts w:ascii="Times New Roman" w:hAnsi="Times New Roman" w:cs="Times New Roman"/>
                <w:sz w:val="22"/>
              </w:rPr>
              <w:t>egy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 xml:space="preserve"> recenzált </w:t>
            </w:r>
            <w:r w:rsidR="00866237" w:rsidRPr="00037FC2">
              <w:rPr>
                <w:rFonts w:ascii="Times New Roman" w:hAnsi="Times New Roman" w:cs="Times New Roman"/>
                <w:sz w:val="22"/>
              </w:rPr>
              <w:t xml:space="preserve">konferencia 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>ki</w:t>
            </w:r>
            <w:r w:rsidR="00866237">
              <w:rPr>
                <w:rFonts w:ascii="Times New Roman" w:hAnsi="Times New Roman" w:cs="Times New Roman"/>
                <w:sz w:val="22"/>
              </w:rPr>
              <w:t>advány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>ban</w:t>
            </w:r>
            <w:r w:rsidR="00866237">
              <w:rPr>
                <w:rFonts w:ascii="Times New Roman" w:hAnsi="Times New Roman" w:cs="Times New Roman"/>
                <w:sz w:val="22"/>
              </w:rPr>
              <w:t xml:space="preserve">, amely </w:t>
            </w:r>
            <w:r w:rsidR="00D765D0">
              <w:rPr>
                <w:rFonts w:ascii="Times New Roman" w:hAnsi="Times New Roman" w:cs="Times New Roman"/>
                <w:sz w:val="22"/>
              </w:rPr>
              <w:t>rendelkezik n</w:t>
            </w:r>
            <w:r w:rsidR="00866237">
              <w:rPr>
                <w:rFonts w:ascii="Times New Roman" w:hAnsi="Times New Roman" w:cs="Times New Roman"/>
                <w:sz w:val="22"/>
              </w:rPr>
              <w:t>emzetközi</w:t>
            </w:r>
          </w:p>
          <w:p w:rsidR="00B221AE" w:rsidRPr="004B5354" w:rsidRDefault="00866237" w:rsidP="0086623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D765D0">
              <w:rPr>
                <w:rFonts w:ascii="Times New Roman" w:hAnsi="Times New Roman" w:cs="Times New Roman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rogrambizottsággal</w:t>
            </w:r>
            <w:r w:rsidR="00037FC2">
              <w:rPr>
                <w:rFonts w:ascii="Times New Roman" w:hAnsi="Times New Roman" w:cs="Times New Roman"/>
                <w:sz w:val="22"/>
              </w:rPr>
              <w:br/>
              <w:t xml:space="preserve"> 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37FC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11E71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lastRenderedPageBreak/>
        <w:t>F</w:t>
      </w:r>
      <w:r w:rsidR="00A11E71" w:rsidRPr="00362AB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eltételek teljesítése a</w:t>
      </w:r>
      <w:r w:rsidR="00A11E71"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="00A11E71"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 w:rsidR="00A11E7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</w:p>
    <w:p w:rsidR="00A11E71" w:rsidRPr="002F5FC8" w:rsidRDefault="00A11E71" w:rsidP="00A11E71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 22. Matematika tanulmányi szakon</w:t>
      </w:r>
    </w:p>
    <w:p w:rsidR="006B02B8" w:rsidRDefault="006B02B8" w:rsidP="006B02B8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413"/>
        <w:gridCol w:w="1569"/>
      </w:tblGrid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A11E71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</w:t>
            </w:r>
            <w:r w:rsidR="00A11E71">
              <w:rPr>
                <w:rFonts w:ascii="Times New Roman" w:hAnsi="Times New Roman"/>
              </w:rPr>
              <w:t>sz</w:t>
            </w:r>
            <w:r>
              <w:rPr>
                <w:rFonts w:ascii="Times New Roman" w:hAnsi="Times New Roman"/>
              </w:rPr>
              <w:t>or</w:t>
            </w:r>
          </w:p>
        </w:tc>
      </w:tr>
    </w:tbl>
    <w:p w:rsidR="00A11E71" w:rsidRDefault="00A11E71" w:rsidP="00A11E71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A11E71" w:rsidRDefault="00A11E71" w:rsidP="00A11E71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855" w:type="dxa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41"/>
        <w:gridCol w:w="3438"/>
        <w:gridCol w:w="850"/>
        <w:gridCol w:w="992"/>
        <w:gridCol w:w="1701"/>
        <w:gridCol w:w="1633"/>
      </w:tblGrid>
      <w:tr w:rsidR="00AE0089" w:rsidTr="006D0448">
        <w:trPr>
          <w:trHeight w:val="259"/>
        </w:trPr>
        <w:tc>
          <w:tcPr>
            <w:tcW w:w="1241" w:type="dxa"/>
            <w:vMerge w:val="restart"/>
            <w:tcBorders>
              <w:right w:val="nil"/>
            </w:tcBorders>
            <w:shd w:val="clear" w:color="auto" w:fill="auto"/>
          </w:tcPr>
          <w:p w:rsidR="00AE0089" w:rsidRPr="002F5FC8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438" w:type="dxa"/>
            <w:vMerge w:val="restart"/>
            <w:tcBorders>
              <w:right w:val="nil"/>
            </w:tcBorders>
            <w:shd w:val="clear" w:color="auto" w:fill="auto"/>
          </w:tcPr>
          <w:p w:rsidR="00AE0089" w:rsidRPr="002F5FC8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1842" w:type="dxa"/>
            <w:gridSpan w:val="2"/>
            <w:tcBorders>
              <w:right w:val="nil"/>
            </w:tcBorders>
            <w:shd w:val="clear" w:color="auto" w:fill="auto"/>
          </w:tcPr>
          <w:p w:rsidR="00AE0089" w:rsidRPr="002F5FC8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701" w:type="dxa"/>
            <w:shd w:val="clear" w:color="auto" w:fill="auto"/>
          </w:tcPr>
          <w:p w:rsidR="00AE0089" w:rsidRPr="002F5FC8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633" w:type="dxa"/>
          </w:tcPr>
          <w:p w:rsidR="00AE0089" w:rsidRPr="002F5FC8" w:rsidRDefault="00AE0089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kiértékelése</w:t>
            </w:r>
          </w:p>
        </w:tc>
      </w:tr>
      <w:tr w:rsidR="006B02B8" w:rsidTr="006D0448">
        <w:trPr>
          <w:trHeight w:val="279"/>
        </w:trPr>
        <w:tc>
          <w:tcPr>
            <w:tcW w:w="1241" w:type="dxa"/>
            <w:vMerge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3438" w:type="dxa"/>
            <w:vMerge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</w:tcPr>
          <w:p w:rsidR="006B02B8" w:rsidRDefault="006B02B8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AE0089" w:rsidTr="006D0448">
        <w:trPr>
          <w:trHeight w:val="255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6D0448">
        <w:trPr>
          <w:trHeight w:val="255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1.1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Pr="00E12871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Pedagógiai tapasztalat a szakon, időintervallum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(év)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megszerzését követően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6D0448">
        <w:trPr>
          <w:trHeight w:val="255"/>
        </w:trPr>
        <w:tc>
          <w:tcPr>
            <w:tcW w:w="124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1.2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</w:p>
          <w:p w:rsidR="00AE0089" w:rsidRPr="00E12871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(db / szerzői részesedés szerző ívekben)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vagy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1/ 3AH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1/ 3AH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6D0448">
        <w:trPr>
          <w:trHeight w:val="255"/>
        </w:trPr>
        <w:tc>
          <w:tcPr>
            <w:tcW w:w="1241" w:type="dxa"/>
            <w:vMerge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Pr="00E12871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Jegyzetek és oktatási szövegek (db / szerzői részesedés szerzői ívekben)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1/ 3AH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2/ 3AH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6D0448">
        <w:trPr>
          <w:trHeight w:val="255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1.3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Pr="00E12871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Sikeresen befejezett vezetett szakdolgozatok száma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6D0448">
        <w:trPr>
          <w:trHeight w:val="253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1.4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Doktoranduszok oktatása</w:t>
            </w:r>
          </w:p>
          <w:p w:rsidR="00AE0089" w:rsidRPr="00E12871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 befejezett + disszertációs vizsga után)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1+1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6D0448">
        <w:trPr>
          <w:trHeight w:val="255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Tudományos 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munkák szerzősége (db)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6D0448">
        <w:trPr>
          <w:trHeight w:val="510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2.1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Pr="00E12871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Kimenetek kategóriákban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A+, A, A-, B.</w:t>
            </w:r>
          </w:p>
          <w:p w:rsidR="00AE0089" w:rsidRPr="00E12871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Zárójelben feltüntetett számok az elmúlt 5 évre vonatkoznak. 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15 (5)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6D0448">
        <w:trPr>
          <w:trHeight w:val="255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2.2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amelyek közül az A+ és A kategóriákba tartozó kimenetek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  <w:p w:rsidR="00AE0089" w:rsidRPr="00E12871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Zárójelben feltüntetett számok az elmúlt 5 évre vonatkoznak.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4 (2)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6D0448">
        <w:trPr>
          <w:trHeight w:val="611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2571AD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Összes idézet vagy hivatkozás </w:t>
            </w:r>
            <w:r w:rsidR="00257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száma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tudományos cikkekre 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750090">
        <w:trPr>
          <w:trHeight w:val="258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3.1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Pr="00E12871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15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750090">
        <w:trPr>
          <w:trHeight w:val="70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50090">
              <w:rPr>
                <w:rFonts w:ascii="Times New Roman" w:hAnsi="Times New Roman" w:cs="Times New Roman"/>
                <w:bCs/>
                <w:sz w:val="22"/>
                <w:szCs w:val="24"/>
                <w:lang w:val="sk-SK" w:eastAsia="sk-SK"/>
              </w:rPr>
              <w:t xml:space="preserve">3.2 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Pr="00E12871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WOS-ban vagy a Scopusban regisztrált hivatkozások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6D0448">
        <w:trPr>
          <w:trHeight w:val="510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090">
              <w:rPr>
                <w:rFonts w:ascii="Times New Roman" w:hAnsi="Times New Roman" w:cs="Times New Roman"/>
                <w:b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Befejezett pályázatok és egyéb kutatási feladatok (szám)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E0089" w:rsidTr="00750090">
        <w:trPr>
          <w:trHeight w:val="593"/>
        </w:trPr>
        <w:tc>
          <w:tcPr>
            <w:tcW w:w="1241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4.1</w:t>
            </w:r>
          </w:p>
        </w:tc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:rsidR="00AE0089" w:rsidRPr="006D0448" w:rsidRDefault="00AE0089" w:rsidP="00AE0089">
            <w:pPr>
              <w:pStyle w:val="Normlny1"/>
              <w:spacing w:after="0" w:line="240" w:lineRule="auto"/>
              <w:ind w:left="28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Résztvevő/ kutatási projekt vezetője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1/0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E0089" w:rsidRPr="00750090" w:rsidRDefault="00AE0089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0090">
              <w:rPr>
                <w:rFonts w:ascii="Times New Roman" w:hAnsi="Times New Roman" w:cs="Times New Roman"/>
                <w:sz w:val="22"/>
              </w:rPr>
              <w:t>2/1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33" w:type="dxa"/>
            <w:tcBorders>
              <w:top w:val="nil"/>
            </w:tcBorders>
            <w:shd w:val="clear" w:color="auto" w:fill="FFF2CC" w:themeFill="accent4" w:themeFillTint="33"/>
          </w:tcPr>
          <w:p w:rsidR="00AE0089" w:rsidRDefault="00AE0089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</w:tbl>
    <w:p w:rsidR="00E022D7" w:rsidRDefault="004A6ABA" w:rsidP="006B02B8">
      <w:pPr>
        <w:spacing w:after="57"/>
        <w:ind w:right="1134"/>
      </w:pPr>
    </w:p>
    <w:p w:rsidR="00750090" w:rsidRDefault="00750090" w:rsidP="006B02B8">
      <w:pPr>
        <w:spacing w:after="57"/>
        <w:ind w:right="1134"/>
      </w:pPr>
    </w:p>
    <w:p w:rsidR="00E03255" w:rsidRDefault="00750090" w:rsidP="00750090">
      <w:pPr>
        <w:pStyle w:val="Normlny1"/>
        <w:spacing w:after="57" w:line="240" w:lineRule="auto"/>
        <w:jc w:val="both"/>
      </w:pPr>
      <w:r>
        <w:t xml:space="preserve">     </w:t>
      </w:r>
    </w:p>
    <w:p w:rsidR="00750090" w:rsidRDefault="00750090" w:rsidP="00750090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……………………………………………….</w:t>
      </w:r>
    </w:p>
    <w:p w:rsidR="00240C5A" w:rsidRDefault="00750090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240C5A">
        <w:rPr>
          <w:rFonts w:ascii="Times New Roman" w:hAnsi="Times New Roman" w:cs="Times New Roman"/>
          <w:b/>
        </w:rPr>
        <w:t xml:space="preserve">                          </w:t>
      </w:r>
      <w:r w:rsidR="00CB4589">
        <w:rPr>
          <w:rFonts w:ascii="Times New Roman" w:hAnsi="Times New Roman" w:cs="Times New Roman"/>
          <w:b/>
        </w:rPr>
        <w:tab/>
      </w:r>
      <w:r w:rsidR="00CB4589">
        <w:rPr>
          <w:rFonts w:ascii="Times New Roman" w:hAnsi="Times New Roman" w:cs="Times New Roman"/>
          <w:b/>
        </w:rPr>
        <w:tab/>
      </w:r>
      <w:r w:rsidR="00CB4589">
        <w:rPr>
          <w:rFonts w:ascii="Times New Roman" w:hAnsi="Times New Roman" w:cs="Times New Roman"/>
          <w:b/>
        </w:rPr>
        <w:tab/>
      </w:r>
      <w:r w:rsidR="00CB4589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240C5A">
        <w:rPr>
          <w:rFonts w:ascii="Times New Roman" w:hAnsi="Times New Roman" w:cs="Times New Roman"/>
          <w:b/>
        </w:rPr>
        <w:t xml:space="preserve"> Saját kezű aláírás: </w:t>
      </w:r>
      <w:r w:rsidRPr="001662C8">
        <w:rPr>
          <w:rFonts w:ascii="Times New Roman" w:hAnsi="Times New Roman" w:cs="Times New Roman"/>
          <w:b/>
        </w:rPr>
        <w:t xml:space="preserve">                      </w:t>
      </w:r>
    </w:p>
    <w:p w:rsidR="00750090" w:rsidRDefault="00750090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</w:t>
      </w:r>
    </w:p>
    <w:p w:rsidR="006877A6" w:rsidRDefault="006877A6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877A6" w:rsidRPr="001662C8" w:rsidRDefault="006877A6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E03255" w:rsidRDefault="00E03255" w:rsidP="00E03255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Megjegyzés 1.: Aláírásommal megerősítem, hogy tisztában vagyok azzal, hogy a valótlan adatszolgáltatás a pályázati folyamatból való kizárást erdeményezheti.</w:t>
      </w:r>
    </w:p>
    <w:p w:rsidR="00750090" w:rsidRDefault="00750090" w:rsidP="006B02B8">
      <w:pPr>
        <w:spacing w:after="57"/>
        <w:ind w:right="1134"/>
      </w:pPr>
    </w:p>
    <w:p w:rsidR="00037FC2" w:rsidRDefault="00037FC2" w:rsidP="006B02B8">
      <w:pPr>
        <w:spacing w:after="57"/>
        <w:ind w:right="1134"/>
      </w:pPr>
    </w:p>
    <w:p w:rsidR="006877A6" w:rsidRDefault="006877A6" w:rsidP="006B02B8">
      <w:pPr>
        <w:spacing w:after="57"/>
        <w:ind w:right="1134"/>
      </w:pPr>
    </w:p>
    <w:p w:rsidR="00037FC2" w:rsidRPr="008446E6" w:rsidRDefault="00037FC2" w:rsidP="00037FC2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Pr="008446E6">
        <w:rPr>
          <w:rFonts w:ascii="Times New Roman" w:hAnsi="Times New Roman" w:cs="Times New Roman"/>
        </w:rPr>
        <w:t xml:space="preserve">: </w:t>
      </w:r>
    </w:p>
    <w:p w:rsidR="00037FC2" w:rsidRPr="008446E6" w:rsidRDefault="00037FC2" w:rsidP="00037FC2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6877A6" w:rsidTr="006877A6">
        <w:trPr>
          <w:trHeight w:val="1252"/>
        </w:trPr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Q1 vagy Q2</w:t>
            </w:r>
            <w:r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folyóiratban vagy sorozatban,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monográfia egy neves kiadónál,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egy olyan konferencia kiadvány</w:t>
            </w:r>
            <w:r w:rsidRPr="00B221AE">
              <w:rPr>
                <w:rFonts w:ascii="Times New Roman" w:hAnsi="Times New Roman" w:cs="Times New Roman"/>
                <w:sz w:val="22"/>
              </w:rPr>
              <w:t>, amely</w:t>
            </w:r>
            <w:r>
              <w:rPr>
                <w:rFonts w:ascii="Times New Roman" w:hAnsi="Times New Roman" w:cs="Times New Roman"/>
                <w:sz w:val="22"/>
              </w:rPr>
              <w:t xml:space="preserve"> alapvető fontosságú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az adott terület szélesebb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221AE">
              <w:rPr>
                <w:rFonts w:ascii="Times New Roman" w:hAnsi="Times New Roman" w:cs="Times New Roman"/>
                <w:sz w:val="22"/>
              </w:rPr>
              <w:t>nemzetközi közössége számára, vagy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másik jelentős kiadvány legalább 20 regisztrált hivatkozással</w:t>
            </w:r>
          </w:p>
        </w:tc>
      </w:tr>
      <w:tr w:rsidR="006877A6" w:rsidTr="006877A6"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egy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folyóiratban vagy Q3</w:t>
            </w:r>
            <w:r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sorozatban, vagy</w:t>
            </w:r>
          </w:p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0B58">
              <w:rPr>
                <w:rFonts w:ascii="Times New Roman" w:hAnsi="Times New Roman" w:cs="Times New Roman"/>
                <w:sz w:val="22"/>
              </w:rPr>
              <w:t>olyan konferencia-kiadvány, amely alapvető</w:t>
            </w:r>
            <w:r>
              <w:rPr>
                <w:rFonts w:ascii="Times New Roman" w:hAnsi="Times New Roman" w:cs="Times New Roman"/>
                <w:sz w:val="22"/>
              </w:rPr>
              <w:t xml:space="preserve"> fontosságú az adott terület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nemzetközi </w:t>
            </w:r>
          </w:p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C0B58">
              <w:rPr>
                <w:rFonts w:ascii="Times New Roman" w:hAnsi="Times New Roman" w:cs="Times New Roman"/>
                <w:sz w:val="22"/>
              </w:rPr>
              <w:t>közösség</w:t>
            </w:r>
            <w:r>
              <w:rPr>
                <w:rFonts w:ascii="Times New Roman" w:hAnsi="Times New Roman" w:cs="Times New Roman"/>
                <w:sz w:val="22"/>
              </w:rPr>
              <w:t>e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számára, vagy </w:t>
            </w:r>
          </w:p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másik jelentős kiadvány legalább 10 regisztrált </w:t>
            </w:r>
            <w:r>
              <w:rPr>
                <w:rFonts w:ascii="Times New Roman" w:hAnsi="Times New Roman" w:cs="Times New Roman"/>
                <w:sz w:val="22"/>
              </w:rPr>
              <w:t>hivatkozással</w:t>
            </w:r>
          </w:p>
        </w:tc>
      </w:tr>
      <w:tr w:rsidR="006877A6" w:rsidTr="006877A6"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egy folyóiratban vagy Q4 kvartilisba tartozó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sorozatban</w:t>
            </w:r>
          </w:p>
        </w:tc>
      </w:tr>
      <w:tr w:rsidR="006877A6" w:rsidTr="006877A6"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Egyéb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, a WoS-ban vagy a SCOPUS-ban regisztrált </w:t>
            </w:r>
            <w:r>
              <w:rPr>
                <w:rFonts w:ascii="Times New Roman" w:hAnsi="Times New Roman" w:cs="Times New Roman"/>
                <w:sz w:val="22"/>
              </w:rPr>
              <w:t>publikáció</w:t>
            </w:r>
            <w:r w:rsidRPr="00BC0B58">
              <w:rPr>
                <w:rFonts w:ascii="Times New Roman" w:hAnsi="Times New Roman" w:cs="Times New Roman"/>
                <w:sz w:val="22"/>
              </w:rPr>
              <w:t>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publikáció</w:t>
            </w:r>
            <w:r w:rsidRPr="00037FC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egy</w:t>
            </w:r>
            <w:r w:rsidRPr="00037FC2">
              <w:rPr>
                <w:rFonts w:ascii="Times New Roman" w:hAnsi="Times New Roman" w:cs="Times New Roman"/>
                <w:sz w:val="22"/>
              </w:rPr>
              <w:t xml:space="preserve"> recenzált konferencia ki</w:t>
            </w:r>
            <w:r>
              <w:rPr>
                <w:rFonts w:ascii="Times New Roman" w:hAnsi="Times New Roman" w:cs="Times New Roman"/>
                <w:sz w:val="22"/>
              </w:rPr>
              <w:t>advány</w:t>
            </w:r>
            <w:r w:rsidRPr="00037FC2">
              <w:rPr>
                <w:rFonts w:ascii="Times New Roman" w:hAnsi="Times New Roman" w:cs="Times New Roman"/>
                <w:sz w:val="22"/>
              </w:rPr>
              <w:t>ban</w:t>
            </w:r>
            <w:r>
              <w:rPr>
                <w:rFonts w:ascii="Times New Roman" w:hAnsi="Times New Roman" w:cs="Times New Roman"/>
                <w:sz w:val="22"/>
              </w:rPr>
              <w:t>, amely rendelkezik Nemzetközi</w:t>
            </w:r>
          </w:p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Programbizottsággal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 </w:t>
            </w:r>
            <w:r w:rsidRPr="00037FC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:rsidR="00037FC2" w:rsidRDefault="00037FC2" w:rsidP="006B02B8">
      <w:pPr>
        <w:spacing w:after="57"/>
        <w:ind w:right="1134"/>
      </w:pPr>
    </w:p>
    <w:sectPr w:rsidR="00037FC2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BA" w:rsidRDefault="004A6ABA" w:rsidP="00F85AEC">
      <w:r>
        <w:separator/>
      </w:r>
    </w:p>
  </w:endnote>
  <w:endnote w:type="continuationSeparator" w:id="0">
    <w:p w:rsidR="004A6ABA" w:rsidRDefault="004A6ABA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BA" w:rsidRDefault="004A6ABA" w:rsidP="00F85AEC">
      <w:r>
        <w:separator/>
      </w:r>
    </w:p>
  </w:footnote>
  <w:footnote w:type="continuationSeparator" w:id="0">
    <w:p w:rsidR="004A6ABA" w:rsidRDefault="004A6ABA" w:rsidP="00F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0266BF"/>
    <w:rsid w:val="00037FC2"/>
    <w:rsid w:val="000B0565"/>
    <w:rsid w:val="00106522"/>
    <w:rsid w:val="00114E71"/>
    <w:rsid w:val="00120DDE"/>
    <w:rsid w:val="001662C8"/>
    <w:rsid w:val="001837CC"/>
    <w:rsid w:val="001A728F"/>
    <w:rsid w:val="001E14DC"/>
    <w:rsid w:val="001E1B6F"/>
    <w:rsid w:val="00240C5A"/>
    <w:rsid w:val="002515A7"/>
    <w:rsid w:val="002571AD"/>
    <w:rsid w:val="002760ED"/>
    <w:rsid w:val="002E76F7"/>
    <w:rsid w:val="003440DC"/>
    <w:rsid w:val="003A2274"/>
    <w:rsid w:val="003C25EE"/>
    <w:rsid w:val="003D3FD5"/>
    <w:rsid w:val="003E21ED"/>
    <w:rsid w:val="003E57D9"/>
    <w:rsid w:val="00475D26"/>
    <w:rsid w:val="00493A82"/>
    <w:rsid w:val="004A6ABA"/>
    <w:rsid w:val="00502407"/>
    <w:rsid w:val="0051316D"/>
    <w:rsid w:val="00557D93"/>
    <w:rsid w:val="00573312"/>
    <w:rsid w:val="005A597F"/>
    <w:rsid w:val="005B5CE1"/>
    <w:rsid w:val="005E3B16"/>
    <w:rsid w:val="00631E16"/>
    <w:rsid w:val="00644233"/>
    <w:rsid w:val="006877A6"/>
    <w:rsid w:val="006B02B8"/>
    <w:rsid w:val="006D015C"/>
    <w:rsid w:val="006D0448"/>
    <w:rsid w:val="007011B6"/>
    <w:rsid w:val="00714663"/>
    <w:rsid w:val="00750090"/>
    <w:rsid w:val="00755E71"/>
    <w:rsid w:val="00773734"/>
    <w:rsid w:val="00776201"/>
    <w:rsid w:val="0078373F"/>
    <w:rsid w:val="00795B27"/>
    <w:rsid w:val="007F2BD2"/>
    <w:rsid w:val="008043E4"/>
    <w:rsid w:val="00807404"/>
    <w:rsid w:val="00850F81"/>
    <w:rsid w:val="00866237"/>
    <w:rsid w:val="008B3971"/>
    <w:rsid w:val="0092038E"/>
    <w:rsid w:val="00966706"/>
    <w:rsid w:val="00977832"/>
    <w:rsid w:val="00985625"/>
    <w:rsid w:val="0099784C"/>
    <w:rsid w:val="009C1B2D"/>
    <w:rsid w:val="00A11E71"/>
    <w:rsid w:val="00A91B92"/>
    <w:rsid w:val="00AB0B53"/>
    <w:rsid w:val="00AC0B55"/>
    <w:rsid w:val="00AD6E9C"/>
    <w:rsid w:val="00AE0089"/>
    <w:rsid w:val="00B221AE"/>
    <w:rsid w:val="00B7748C"/>
    <w:rsid w:val="00B84C6B"/>
    <w:rsid w:val="00BA0868"/>
    <w:rsid w:val="00BC0B58"/>
    <w:rsid w:val="00C6317E"/>
    <w:rsid w:val="00CA20B0"/>
    <w:rsid w:val="00CB4589"/>
    <w:rsid w:val="00D048D4"/>
    <w:rsid w:val="00D765D0"/>
    <w:rsid w:val="00E03255"/>
    <w:rsid w:val="00E12871"/>
    <w:rsid w:val="00E177C2"/>
    <w:rsid w:val="00E5117C"/>
    <w:rsid w:val="00EF1EA9"/>
    <w:rsid w:val="00F21FC8"/>
    <w:rsid w:val="00F85AEC"/>
    <w:rsid w:val="00FA759E"/>
    <w:rsid w:val="00FE64BC"/>
    <w:rsid w:val="00FF4C40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C2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5E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0C29-6043-4B6E-8C06-CD016C84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Gál Evelin</cp:lastModifiedBy>
  <cp:revision>47</cp:revision>
  <cp:lastPrinted>2023-06-06T11:11:00Z</cp:lastPrinted>
  <dcterms:created xsi:type="dcterms:W3CDTF">2023-05-23T12:12:00Z</dcterms:created>
  <dcterms:modified xsi:type="dcterms:W3CDTF">2023-06-07T11:24:00Z</dcterms:modified>
</cp:coreProperties>
</file>